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A0909" w:rsidR="0011444F" w:rsidP="1675457F" w:rsidRDefault="0011444F" w14:paraId="13E305CF" wp14:noSpellErr="1" wp14:textId="66233296">
      <w:pPr>
        <w:rPr>
          <w:rFonts w:ascii="Georgia" w:hAnsi="Georgia" w:eastAsia="Georgia" w:cs="Georgia"/>
          <w:b w:val="1"/>
          <w:bCs w:val="1"/>
          <w:sz w:val="28"/>
          <w:szCs w:val="28"/>
        </w:rPr>
      </w:pPr>
      <w:r w:rsidRPr="1675457F" w:rsidR="1675457F">
        <w:rPr>
          <w:rFonts w:ascii="Georgia" w:hAnsi="Georgia" w:eastAsia="Georgia" w:cs="Georgia"/>
          <w:b w:val="1"/>
          <w:bCs w:val="1"/>
          <w:sz w:val="28"/>
          <w:szCs w:val="28"/>
        </w:rPr>
        <w:t xml:space="preserve">СПИСОК </w:t>
      </w:r>
      <w:r w:rsidRPr="1675457F" w:rsidR="1675457F">
        <w:rPr>
          <w:rFonts w:ascii="Georgia" w:hAnsi="Georgia" w:eastAsia="Georgia" w:cs="Georgia"/>
          <w:b w:val="1"/>
          <w:bCs w:val="1"/>
          <w:sz w:val="28"/>
          <w:szCs w:val="28"/>
        </w:rPr>
        <w:t xml:space="preserve">ЧТЕНИЯ НА ЛЕТО ДЛЯ </w:t>
      </w:r>
      <w:r w:rsidRPr="1675457F" w:rsidR="1675457F">
        <w:rPr>
          <w:rFonts w:ascii="Georgia" w:hAnsi="Georgia" w:eastAsia="Georgia" w:cs="Georgia"/>
          <w:b w:val="1"/>
          <w:bCs w:val="1"/>
          <w:sz w:val="28"/>
          <w:szCs w:val="28"/>
        </w:rPr>
        <w:t>БУДУЩ</w:t>
      </w:r>
      <w:r w:rsidRPr="1675457F" w:rsidR="1675457F">
        <w:rPr>
          <w:rFonts w:ascii="Georgia" w:hAnsi="Georgia" w:eastAsia="Georgia" w:cs="Georgia"/>
          <w:b w:val="1"/>
          <w:bCs w:val="1"/>
          <w:sz w:val="28"/>
          <w:szCs w:val="28"/>
        </w:rPr>
        <w:t>ЕГО</w:t>
      </w:r>
      <w:r w:rsidRPr="1675457F" w:rsidR="1675457F">
        <w:rPr>
          <w:rFonts w:ascii="Georgia" w:hAnsi="Georgia" w:eastAsia="Georgia" w:cs="Georgia"/>
          <w:b w:val="1"/>
          <w:bCs w:val="1"/>
          <w:sz w:val="28"/>
          <w:szCs w:val="28"/>
        </w:rPr>
        <w:t xml:space="preserve"> </w:t>
      </w:r>
      <w:r w:rsidRPr="1675457F" w:rsidR="1675457F">
        <w:rPr>
          <w:rFonts w:ascii="Georgia" w:hAnsi="Georgia" w:eastAsia="Georgia" w:cs="Georgia"/>
          <w:b w:val="1"/>
          <w:bCs w:val="1"/>
          <w:sz w:val="28"/>
          <w:szCs w:val="28"/>
        </w:rPr>
        <w:t>6</w:t>
      </w:r>
      <w:r w:rsidRPr="1675457F" w:rsidR="1675457F">
        <w:rPr>
          <w:rFonts w:ascii="Georgia" w:hAnsi="Georgia" w:eastAsia="Georgia" w:cs="Georgia"/>
          <w:b w:val="1"/>
          <w:bCs w:val="1"/>
          <w:sz w:val="28"/>
          <w:szCs w:val="28"/>
        </w:rPr>
        <w:t xml:space="preserve"> </w:t>
      </w:r>
      <w:r w:rsidRPr="1675457F" w:rsidR="1675457F">
        <w:rPr>
          <w:rFonts w:ascii="Georgia" w:hAnsi="Georgia" w:eastAsia="Georgia" w:cs="Georgia"/>
          <w:b w:val="1"/>
          <w:bCs w:val="1"/>
          <w:sz w:val="28"/>
          <w:szCs w:val="28"/>
        </w:rPr>
        <w:t>КЛАСС</w:t>
      </w:r>
      <w:r w:rsidRPr="1675457F" w:rsidR="1675457F">
        <w:rPr>
          <w:rFonts w:ascii="Georgia" w:hAnsi="Georgia" w:eastAsia="Georgia" w:cs="Georgia"/>
          <w:b w:val="1"/>
          <w:bCs w:val="1"/>
          <w:sz w:val="28"/>
          <w:szCs w:val="28"/>
        </w:rPr>
        <w:t>А</w:t>
      </w:r>
      <w:proofErr w:type="gramStart"/>
      <w:proofErr w:type="gramEnd"/>
    </w:p>
    <w:p xmlns:wp14="http://schemas.microsoft.com/office/word/2010/wordml" w:rsidRPr="00BA0909" w:rsidR="0011444F" w:rsidP="213292D8" w:rsidRDefault="0011444F" w14:paraId="2887505A" wp14:textId="77777777" wp14:noSpellErr="1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>А.С. Пушкин "Повести Белкина"</w:t>
      </w:r>
    </w:p>
    <w:p xmlns:wp14="http://schemas.microsoft.com/office/word/2010/wordml" w:rsidRPr="00BA0909" w:rsidR="0011444F" w:rsidP="213292D8" w:rsidRDefault="0011444F" w14:paraId="1E57A497" wp14:textId="77777777" wp14:noSpellErr="1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>Н.Г. Гарин-Михайловский «Детство Тёмы»</w:t>
      </w:r>
    </w:p>
    <w:p xmlns:wp14="http://schemas.microsoft.com/office/word/2010/wordml" w:rsidRPr="00BA0909" w:rsidR="007F05C0" w:rsidP="213292D8" w:rsidRDefault="004F4269" w14:paraId="678BD5BA" wp14:noSpellErr="1" wp14:textId="421F724E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 xml:space="preserve">Александр </w:t>
      </w:r>
      <w:r w:rsidRPr="213292D8" w:rsidR="213292D8">
        <w:rPr>
          <w:rFonts w:ascii="Georgia" w:hAnsi="Georgia" w:eastAsia="Georgia" w:cs="Georgia"/>
          <w:sz w:val="28"/>
          <w:szCs w:val="28"/>
        </w:rPr>
        <w:t>Грин «Алые паруса»</w:t>
      </w:r>
    </w:p>
    <w:p xmlns:wp14="http://schemas.microsoft.com/office/word/2010/wordml" w:rsidRPr="00BA0909" w:rsidR="00650184" w:rsidP="213292D8" w:rsidRDefault="00726BDE" w14:paraId="10D56924" wp14:textId="77777777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>Леонид Пантелеев</w:t>
      </w:r>
      <w:r w:rsidRPr="213292D8" w:rsidR="213292D8">
        <w:rPr>
          <w:rFonts w:ascii="Georgia" w:hAnsi="Georgia" w:eastAsia="Georgia" w:cs="Georgia"/>
          <w:sz w:val="28"/>
          <w:szCs w:val="28"/>
        </w:rPr>
        <w:t xml:space="preserve"> </w:t>
      </w:r>
      <w:r w:rsidRPr="213292D8" w:rsidR="213292D8">
        <w:rPr>
          <w:rFonts w:ascii="Georgia" w:hAnsi="Georgia" w:eastAsia="Georgia" w:cs="Georgia"/>
          <w:sz w:val="28"/>
          <w:szCs w:val="28"/>
        </w:rPr>
        <w:t xml:space="preserve"> </w:t>
      </w:r>
      <w:r w:rsidRPr="213292D8" w:rsidR="213292D8">
        <w:rPr>
          <w:rFonts w:ascii="Georgia" w:hAnsi="Georgia" w:eastAsia="Georgia" w:cs="Georgia"/>
          <w:sz w:val="28"/>
          <w:szCs w:val="28"/>
        </w:rPr>
        <w:t xml:space="preserve">«Лёнька Пантелеев», </w:t>
      </w:r>
      <w:r w:rsidRPr="213292D8" w:rsidR="213292D8">
        <w:rPr>
          <w:rFonts w:ascii="Georgia" w:hAnsi="Georgia" w:eastAsia="Georgia" w:cs="Georgia"/>
          <w:sz w:val="28"/>
          <w:szCs w:val="28"/>
        </w:rPr>
        <w:t xml:space="preserve">«Республика </w:t>
      </w:r>
      <w:proofErr w:type="spellStart"/>
      <w:r w:rsidRPr="213292D8" w:rsidR="213292D8">
        <w:rPr>
          <w:rFonts w:ascii="Georgia" w:hAnsi="Georgia" w:eastAsia="Georgia" w:cs="Georgia"/>
          <w:sz w:val="28"/>
          <w:szCs w:val="28"/>
        </w:rPr>
        <w:t>Шкид</w:t>
      </w:r>
      <w:proofErr w:type="spellEnd"/>
      <w:r w:rsidRPr="213292D8" w:rsidR="213292D8">
        <w:rPr>
          <w:rFonts w:ascii="Georgia" w:hAnsi="Georgia" w:eastAsia="Georgia" w:cs="Georgia"/>
          <w:sz w:val="28"/>
          <w:szCs w:val="28"/>
        </w:rPr>
        <w:t>»</w:t>
      </w:r>
    </w:p>
    <w:p xmlns:wp14="http://schemas.microsoft.com/office/word/2010/wordml" w:rsidRPr="00BA0909" w:rsidR="00650184" w:rsidP="213292D8" w:rsidRDefault="00572831" w14:paraId="50A2E9DA" wp14:textId="77777777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>Г. Н.</w:t>
      </w:r>
      <w:r w:rsidRPr="213292D8" w:rsidR="213292D8">
        <w:rPr>
          <w:rFonts w:ascii="Georgia" w:hAnsi="Georgia" w:eastAsia="Georgia" w:cs="Georgia"/>
          <w:sz w:val="28"/>
          <w:szCs w:val="28"/>
        </w:rPr>
        <w:t xml:space="preserve"> </w:t>
      </w:r>
      <w:proofErr w:type="spellStart"/>
      <w:r w:rsidRPr="213292D8" w:rsidR="213292D8">
        <w:rPr>
          <w:rFonts w:ascii="Georgia" w:hAnsi="Georgia" w:eastAsia="Georgia" w:cs="Georgia"/>
          <w:sz w:val="28"/>
          <w:szCs w:val="28"/>
        </w:rPr>
        <w:t>Троепольский</w:t>
      </w:r>
      <w:proofErr w:type="spellEnd"/>
      <w:r w:rsidRPr="213292D8" w:rsidR="213292D8">
        <w:rPr>
          <w:rFonts w:ascii="Georgia" w:hAnsi="Georgia" w:eastAsia="Georgia" w:cs="Georgia"/>
          <w:sz w:val="28"/>
          <w:szCs w:val="28"/>
        </w:rPr>
        <w:t xml:space="preserve">  «</w:t>
      </w:r>
      <w:r w:rsidRPr="213292D8" w:rsidR="213292D8">
        <w:rPr>
          <w:rFonts w:ascii="Georgia" w:hAnsi="Georgia" w:eastAsia="Georgia" w:cs="Georgia"/>
          <w:sz w:val="28"/>
          <w:szCs w:val="28"/>
        </w:rPr>
        <w:t>Белый</w:t>
      </w:r>
      <w:r w:rsidRPr="213292D8" w:rsidR="213292D8">
        <w:rPr>
          <w:rFonts w:ascii="Georgia" w:hAnsi="Georgia" w:eastAsia="Georgia" w:cs="Georgia"/>
          <w:sz w:val="28"/>
          <w:szCs w:val="28"/>
        </w:rPr>
        <w:t xml:space="preserve"> Бим Чёрное Ухо»</w:t>
      </w:r>
      <w:proofErr w:type="gramStart"/>
      <w:proofErr w:type="gramEnd"/>
    </w:p>
    <w:p xmlns:wp14="http://schemas.microsoft.com/office/word/2010/wordml" w:rsidR="00650184" w:rsidP="1675457F" w:rsidRDefault="00572831" w14:paraId="34FF1F0F" wp14:textId="07BE4930">
      <w:pPr>
        <w:rPr>
          <w:rFonts w:ascii="Georgia" w:hAnsi="Georgia" w:eastAsia="Georgia" w:cs="Georgia"/>
          <w:sz w:val="28"/>
          <w:szCs w:val="28"/>
        </w:rPr>
      </w:pPr>
      <w:r w:rsidRPr="1675457F" w:rsidR="1675457F">
        <w:rPr>
          <w:rFonts w:ascii="Georgia" w:hAnsi="Georgia" w:eastAsia="Georgia" w:cs="Georgia"/>
          <w:sz w:val="28"/>
          <w:szCs w:val="28"/>
        </w:rPr>
        <w:t>Александр</w:t>
      </w:r>
      <w:r w:rsidRPr="1675457F" w:rsidR="1675457F">
        <w:rPr>
          <w:rFonts w:ascii="Georgia" w:hAnsi="Georgia" w:eastAsia="Georgia" w:cs="Georgia"/>
          <w:sz w:val="28"/>
          <w:szCs w:val="28"/>
        </w:rPr>
        <w:t xml:space="preserve"> </w:t>
      </w:r>
      <w:r w:rsidRPr="1675457F" w:rsidR="1675457F">
        <w:rPr>
          <w:rFonts w:ascii="Georgia" w:hAnsi="Georgia" w:eastAsia="Georgia" w:cs="Georgia"/>
          <w:sz w:val="28"/>
          <w:szCs w:val="28"/>
        </w:rPr>
        <w:t>Беляев «</w:t>
      </w:r>
      <w:proofErr w:type="spellStart"/>
      <w:r w:rsidRPr="1675457F" w:rsidR="1675457F">
        <w:rPr>
          <w:rFonts w:ascii="Georgia" w:hAnsi="Georgia" w:eastAsia="Georgia" w:cs="Georgia"/>
          <w:sz w:val="28"/>
          <w:szCs w:val="28"/>
        </w:rPr>
        <w:t>Человек-</w:t>
      </w:r>
      <w:r w:rsidRPr="1675457F" w:rsidR="1675457F">
        <w:rPr>
          <w:rFonts w:ascii="Georgia" w:hAnsi="Georgia" w:eastAsia="Georgia" w:cs="Georgia"/>
          <w:sz w:val="28"/>
          <w:szCs w:val="28"/>
        </w:rPr>
        <w:t>амфибия»</w:t>
      </w:r>
      <w:r w:rsidRPr="1675457F" w:rsidR="1675457F">
        <w:rPr>
          <w:rFonts w:ascii="Georgia" w:hAnsi="Georgia" w:eastAsia="Georgia" w:cs="Georgia"/>
          <w:sz w:val="28"/>
          <w:szCs w:val="28"/>
        </w:rPr>
        <w:t>;"Голова</w:t>
      </w:r>
      <w:proofErr w:type="spellEnd"/>
      <w:r w:rsidRPr="1675457F" w:rsidR="1675457F">
        <w:rPr>
          <w:rFonts w:ascii="Georgia" w:hAnsi="Georgia" w:eastAsia="Georgia" w:cs="Georgia"/>
          <w:sz w:val="28"/>
          <w:szCs w:val="28"/>
        </w:rPr>
        <w:t xml:space="preserve"> профессора </w:t>
      </w:r>
      <w:proofErr w:type="spellStart"/>
      <w:r w:rsidRPr="1675457F" w:rsidR="1675457F">
        <w:rPr>
          <w:rFonts w:ascii="Georgia" w:hAnsi="Georgia" w:eastAsia="Georgia" w:cs="Georgia"/>
          <w:sz w:val="28"/>
          <w:szCs w:val="28"/>
        </w:rPr>
        <w:t>Доуэля</w:t>
      </w:r>
      <w:proofErr w:type="spellEnd"/>
      <w:r w:rsidRPr="1675457F" w:rsidR="1675457F">
        <w:rPr>
          <w:rFonts w:ascii="Georgia" w:hAnsi="Georgia" w:eastAsia="Georgia" w:cs="Georgia"/>
          <w:sz w:val="28"/>
          <w:szCs w:val="28"/>
        </w:rPr>
        <w:t>"</w:t>
      </w:r>
    </w:p>
    <w:p xmlns:wp14="http://schemas.microsoft.com/office/word/2010/wordml" w:rsidRPr="00BA0909" w:rsidR="00124FF2" w:rsidP="213292D8" w:rsidRDefault="00124FF2" w14:paraId="0D463962" wp14:textId="77777777" wp14:noSpellErr="1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>Борис Полевой «Повесть о настоящем человеке»</w:t>
      </w:r>
    </w:p>
    <w:p xmlns:wp14="http://schemas.microsoft.com/office/word/2010/wordml" w:rsidRPr="00BA0909" w:rsidR="0011444F" w:rsidP="213292D8" w:rsidRDefault="0011444F" w14:paraId="75CE7282" wp14:textId="77777777" wp14:noSpellErr="1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 xml:space="preserve">В.Г. Распутин «Уроки </w:t>
      </w:r>
      <w:r w:rsidRPr="213292D8" w:rsidR="213292D8">
        <w:rPr>
          <w:rFonts w:ascii="Georgia" w:hAnsi="Georgia" w:eastAsia="Georgia" w:cs="Georgia"/>
          <w:sz w:val="28"/>
          <w:szCs w:val="28"/>
        </w:rPr>
        <w:t>французского</w:t>
      </w:r>
      <w:r w:rsidRPr="213292D8" w:rsidR="213292D8">
        <w:rPr>
          <w:rFonts w:ascii="Georgia" w:hAnsi="Georgia" w:eastAsia="Georgia" w:cs="Georgia"/>
          <w:sz w:val="28"/>
          <w:szCs w:val="28"/>
        </w:rPr>
        <w:t>»</w:t>
      </w:r>
      <w:proofErr w:type="gramStart"/>
      <w:proofErr w:type="gramEnd"/>
    </w:p>
    <w:p xmlns:wp14="http://schemas.microsoft.com/office/word/2010/wordml" w:rsidRPr="00BA0909" w:rsidR="0011444F" w:rsidP="213292D8" w:rsidRDefault="00124FF2" w14:paraId="5AEA31AF" wp14:textId="77777777" wp14:noSpellErr="1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>Виктор Гюго «Собор Парижской Богоматери»</w:t>
      </w:r>
    </w:p>
    <w:p xmlns:wp14="http://schemas.microsoft.com/office/word/2010/wordml" w:rsidRPr="00BA0909" w:rsidR="004F4269" w:rsidP="213292D8" w:rsidRDefault="004F4269" w14:paraId="2CD635E8" wp14:textId="77777777" wp14:noSpellErr="1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>Джонатан Свифт «Путешествие Гулливера»</w:t>
      </w:r>
      <w:r w:rsidRPr="213292D8" w:rsidR="213292D8">
        <w:rPr>
          <w:rFonts w:ascii="Georgia" w:hAnsi="Georgia" w:eastAsia="Georgia" w:cs="Georgia"/>
          <w:sz w:val="28"/>
          <w:szCs w:val="28"/>
        </w:rPr>
        <w:t xml:space="preserve"> (все три части)</w:t>
      </w:r>
    </w:p>
    <w:p xmlns:wp14="http://schemas.microsoft.com/office/word/2010/wordml" w:rsidRPr="00BA0909" w:rsidR="0011444F" w:rsidP="213292D8" w:rsidRDefault="0011444F" w14:paraId="4A521313" wp14:textId="77777777" wp14:noSpellErr="1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>Жюль Верн «Дети капитана Гранта»</w:t>
      </w:r>
    </w:p>
    <w:p xmlns:wp14="http://schemas.microsoft.com/office/word/2010/wordml" w:rsidR="004F4269" w:rsidP="213292D8" w:rsidRDefault="00BB7D84" w14:paraId="2CB57F33" wp14:textId="77777777" wp14:noSpellErr="1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>Юрий Яковлев «Мальчик с коньками», «Вратарь», «Разбуженный соловьями» и другие рассказы</w:t>
      </w:r>
    </w:p>
    <w:p xmlns:wp14="http://schemas.microsoft.com/office/word/2010/wordml" w:rsidR="00BB7D84" w:rsidP="213292D8" w:rsidRDefault="00124FF2" w14:paraId="1E95F6EA" wp14:textId="77777777" wp14:noSpellErr="1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>Виктор Астафьев «Монах в новых штанах», «Фотография, на которой меня нет» и другие рассказы</w:t>
      </w:r>
    </w:p>
    <w:p xmlns:wp14="http://schemas.microsoft.com/office/word/2010/wordml" w:rsidR="00124FF2" w:rsidP="213292D8" w:rsidRDefault="00124FF2" w14:paraId="07739F2F" wp14:textId="77777777" wp14:noSpellErr="1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>Анатолий Алексин «Третий в пятом ряду»</w:t>
      </w:r>
      <w:r w:rsidRPr="213292D8" w:rsidR="213292D8">
        <w:rPr>
          <w:rFonts w:ascii="Georgia" w:hAnsi="Georgia" w:eastAsia="Georgia" w:cs="Georgia"/>
          <w:sz w:val="28"/>
          <w:szCs w:val="28"/>
        </w:rPr>
        <w:t>, «Тем временем где-то</w:t>
      </w:r>
      <w:r w:rsidRPr="213292D8" w:rsidR="213292D8">
        <w:rPr>
          <w:rFonts w:ascii="Georgia" w:hAnsi="Georgia" w:eastAsia="Georgia" w:cs="Georgia"/>
          <w:sz w:val="28"/>
          <w:szCs w:val="28"/>
        </w:rPr>
        <w:t>..»</w:t>
      </w:r>
      <w:r w:rsidRPr="213292D8" w:rsidR="213292D8">
        <w:rPr>
          <w:rFonts w:ascii="Georgia" w:hAnsi="Georgia" w:eastAsia="Georgia" w:cs="Georgia"/>
          <w:sz w:val="28"/>
          <w:szCs w:val="28"/>
        </w:rPr>
        <w:t xml:space="preserve"> </w:t>
      </w:r>
      <w:r w:rsidRPr="213292D8" w:rsidR="213292D8">
        <w:rPr>
          <w:rFonts w:ascii="Georgia" w:hAnsi="Georgia" w:eastAsia="Georgia" w:cs="Georgia"/>
          <w:sz w:val="28"/>
          <w:szCs w:val="28"/>
        </w:rPr>
        <w:t>и другие рассказы</w:t>
      </w:r>
      <w:proofErr w:type="gramStart"/>
      <w:proofErr w:type="gramEnd"/>
    </w:p>
    <w:p xmlns:wp14="http://schemas.microsoft.com/office/word/2010/wordml" w:rsidR="00726BDE" w:rsidP="213292D8" w:rsidRDefault="00726BDE" w14:paraId="0561F251" wp14:textId="77777777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 xml:space="preserve">Мэри </w:t>
      </w:r>
      <w:proofErr w:type="spellStart"/>
      <w:r w:rsidRPr="213292D8" w:rsidR="213292D8">
        <w:rPr>
          <w:rFonts w:ascii="Georgia" w:hAnsi="Georgia" w:eastAsia="Georgia" w:cs="Georgia"/>
          <w:sz w:val="28"/>
          <w:szCs w:val="28"/>
        </w:rPr>
        <w:t>Мейп</w:t>
      </w:r>
      <w:proofErr w:type="spellEnd"/>
      <w:r w:rsidRPr="213292D8" w:rsidR="213292D8">
        <w:rPr>
          <w:rFonts w:ascii="Georgia" w:hAnsi="Georgia" w:eastAsia="Georgia" w:cs="Georgia"/>
          <w:sz w:val="28"/>
          <w:szCs w:val="28"/>
        </w:rPr>
        <w:t xml:space="preserve"> Додж «Серебряные коньки»</w:t>
      </w:r>
    </w:p>
    <w:p xmlns:wp14="http://schemas.microsoft.com/office/word/2010/wordml" w:rsidRPr="00726BDE" w:rsidR="00726BDE" w:rsidP="213292D8" w:rsidRDefault="00726BDE" w14:paraId="0D7F9BA6" wp14:textId="77777777">
      <w:pPr>
        <w:rPr>
          <w:rFonts w:ascii="Georgia" w:hAnsi="Georgia" w:eastAsia="Georgia" w:cs="Georgia"/>
          <w:sz w:val="28"/>
          <w:szCs w:val="28"/>
        </w:rPr>
      </w:pPr>
      <w:r w:rsidRPr="213292D8" w:rsidR="213292D8">
        <w:rPr>
          <w:rFonts w:ascii="Georgia" w:hAnsi="Georgia" w:eastAsia="Georgia" w:cs="Georgia"/>
          <w:sz w:val="28"/>
          <w:szCs w:val="28"/>
        </w:rPr>
        <w:t xml:space="preserve"> Урсула </w:t>
      </w:r>
      <w:proofErr w:type="spellStart"/>
      <w:r w:rsidRPr="213292D8" w:rsidR="213292D8">
        <w:rPr>
          <w:rFonts w:ascii="Georgia" w:hAnsi="Georgia" w:eastAsia="Georgia" w:cs="Georgia"/>
          <w:sz w:val="28"/>
          <w:szCs w:val="28"/>
        </w:rPr>
        <w:t>Ле</w:t>
      </w:r>
      <w:proofErr w:type="spellEnd"/>
      <w:r w:rsidRPr="213292D8" w:rsidR="213292D8">
        <w:rPr>
          <w:rFonts w:ascii="Georgia" w:hAnsi="Georgia" w:eastAsia="Georgia" w:cs="Georgia"/>
          <w:sz w:val="28"/>
          <w:szCs w:val="28"/>
        </w:rPr>
        <w:t xml:space="preserve"> </w:t>
      </w:r>
      <w:proofErr w:type="spellStart"/>
      <w:r w:rsidRPr="213292D8" w:rsidR="213292D8">
        <w:rPr>
          <w:rFonts w:ascii="Georgia" w:hAnsi="Georgia" w:eastAsia="Georgia" w:cs="Georgia"/>
          <w:sz w:val="28"/>
          <w:szCs w:val="28"/>
        </w:rPr>
        <w:t>Гуин</w:t>
      </w:r>
      <w:proofErr w:type="spellEnd"/>
      <w:r w:rsidRPr="213292D8" w:rsidR="213292D8">
        <w:rPr>
          <w:rFonts w:ascii="Georgia" w:hAnsi="Georgia" w:eastAsia="Georgia" w:cs="Georgia"/>
          <w:sz w:val="28"/>
          <w:szCs w:val="28"/>
        </w:rPr>
        <w:t xml:space="preserve"> «Волшебник </w:t>
      </w:r>
      <w:proofErr w:type="spellStart"/>
      <w:r w:rsidRPr="213292D8" w:rsidR="213292D8">
        <w:rPr>
          <w:rFonts w:ascii="Georgia" w:hAnsi="Georgia" w:eastAsia="Georgia" w:cs="Georgia"/>
          <w:sz w:val="28"/>
          <w:szCs w:val="28"/>
        </w:rPr>
        <w:t>Земноморья</w:t>
      </w:r>
      <w:proofErr w:type="spellEnd"/>
      <w:r w:rsidRPr="213292D8" w:rsidR="213292D8">
        <w:rPr>
          <w:rFonts w:ascii="Georgia" w:hAnsi="Georgia" w:eastAsia="Georgia" w:cs="Georgia"/>
          <w:sz w:val="28"/>
          <w:szCs w:val="28"/>
        </w:rPr>
        <w:t>»</w:t>
      </w:r>
    </w:p>
    <w:p xmlns:wp14="http://schemas.microsoft.com/office/word/2010/wordml" w:rsidRPr="00BA0909" w:rsidR="00650184" w:rsidP="1675457F" w:rsidRDefault="00650184" w14:paraId="27F4F11C" wp14:noSpellErr="1" wp14:textId="1D2F404A">
      <w:pPr>
        <w:rPr>
          <w:rFonts w:ascii="Georgia" w:hAnsi="Georgia" w:eastAsia="Georgia" w:cs="Georgia"/>
          <w:sz w:val="28"/>
          <w:szCs w:val="28"/>
        </w:rPr>
      </w:pPr>
      <w:bookmarkStart w:name="_GoBack" w:id="0"/>
      <w:bookmarkEnd w:id="0"/>
      <w:r w:rsidRPr="1675457F" w:rsidR="1675457F">
        <w:rPr>
          <w:rFonts w:ascii="Georgia" w:hAnsi="Georgia" w:eastAsia="Georgia" w:cs="Georgia"/>
          <w:sz w:val="28"/>
          <w:szCs w:val="28"/>
        </w:rPr>
        <w:t>Герберт Уэллс "Человек-невидимка"</w:t>
      </w:r>
    </w:p>
    <w:p w:rsidR="1675457F" w:rsidP="1675457F" w:rsidRDefault="1675457F" w14:paraId="49A1C9B0" w14:textId="7AD3ACEF">
      <w:pPr>
        <w:pStyle w:val="a"/>
        <w:rPr>
          <w:rFonts w:ascii="Georgia" w:hAnsi="Georgia" w:eastAsia="Georgia" w:cs="Georgia"/>
          <w:sz w:val="28"/>
          <w:szCs w:val="28"/>
        </w:rPr>
      </w:pPr>
      <w:r w:rsidRPr="1675457F" w:rsidR="1675457F">
        <w:rPr>
          <w:rFonts w:ascii="Georgia" w:hAnsi="Georgia" w:eastAsia="Georgia" w:cs="Georgia"/>
          <w:sz w:val="28"/>
          <w:szCs w:val="28"/>
        </w:rPr>
        <w:t xml:space="preserve">Уильям </w:t>
      </w:r>
      <w:proofErr w:type="spellStart"/>
      <w:r w:rsidRPr="1675457F" w:rsidR="1675457F">
        <w:rPr>
          <w:rFonts w:ascii="Georgia" w:hAnsi="Georgia" w:eastAsia="Georgia" w:cs="Georgia"/>
          <w:sz w:val="28"/>
          <w:szCs w:val="28"/>
        </w:rPr>
        <w:t>Голдинг</w:t>
      </w:r>
      <w:proofErr w:type="spellEnd"/>
      <w:r w:rsidRPr="1675457F" w:rsidR="1675457F">
        <w:rPr>
          <w:rFonts w:ascii="Georgia" w:hAnsi="Georgia" w:eastAsia="Georgia" w:cs="Georgia"/>
          <w:sz w:val="28"/>
          <w:szCs w:val="28"/>
        </w:rPr>
        <w:t xml:space="preserve"> "Повелитель мух"</w:t>
      </w:r>
    </w:p>
    <w:p w:rsidR="1675457F" w:rsidP="1675457F" w:rsidRDefault="1675457F" w14:paraId="698AEA14" w14:textId="1CA4E232">
      <w:pPr>
        <w:pStyle w:val="a"/>
        <w:rPr>
          <w:rFonts w:ascii="Georgia" w:hAnsi="Georgia" w:eastAsia="Georgia" w:cs="Georgia"/>
          <w:sz w:val="28"/>
          <w:szCs w:val="28"/>
        </w:rPr>
      </w:pPr>
      <w:r w:rsidRPr="1675457F" w:rsidR="1675457F">
        <w:rPr>
          <w:rFonts w:ascii="Georgia" w:hAnsi="Georgia" w:eastAsia="Georgia" w:cs="Georgia"/>
          <w:sz w:val="28"/>
          <w:szCs w:val="28"/>
        </w:rPr>
        <w:t xml:space="preserve">Клара </w:t>
      </w:r>
      <w:proofErr w:type="spellStart"/>
      <w:r w:rsidRPr="1675457F" w:rsidR="1675457F">
        <w:rPr>
          <w:rFonts w:ascii="Georgia" w:hAnsi="Georgia" w:eastAsia="Georgia" w:cs="Georgia"/>
          <w:sz w:val="28"/>
          <w:szCs w:val="28"/>
        </w:rPr>
        <w:t>Ярункова</w:t>
      </w:r>
      <w:proofErr w:type="spellEnd"/>
      <w:r w:rsidRPr="1675457F" w:rsidR="1675457F">
        <w:rPr>
          <w:rFonts w:ascii="Georgia" w:hAnsi="Georgia" w:eastAsia="Georgia" w:cs="Georgia"/>
          <w:sz w:val="28"/>
          <w:szCs w:val="28"/>
        </w:rPr>
        <w:t xml:space="preserve"> "Брат</w:t>
      </w:r>
      <w:r w:rsidRPr="1675457F" w:rsidR="1675457F">
        <w:rPr>
          <w:rFonts w:ascii="Georgia" w:hAnsi="Georgia" w:eastAsia="Georgia" w:cs="Georgia"/>
          <w:sz w:val="28"/>
          <w:szCs w:val="28"/>
        </w:rPr>
        <w:t xml:space="preserve"> М</w:t>
      </w:r>
      <w:r w:rsidRPr="1675457F" w:rsidR="1675457F">
        <w:rPr>
          <w:rFonts w:ascii="Georgia" w:hAnsi="Georgia" w:eastAsia="Georgia" w:cs="Georgia"/>
          <w:sz w:val="28"/>
          <w:szCs w:val="28"/>
        </w:rPr>
        <w:t>олчаливого волка"</w:t>
      </w:r>
    </w:p>
    <w:p w:rsidR="1675457F" w:rsidP="1675457F" w:rsidRDefault="1675457F" w14:noSpellErr="1" w14:paraId="49B38C4C" w14:textId="5E23A9BF">
      <w:pPr>
        <w:pStyle w:val="a"/>
        <w:rPr>
          <w:rFonts w:ascii="Georgia" w:hAnsi="Georgia" w:eastAsia="Georgia" w:cs="Georgia"/>
          <w:sz w:val="28"/>
          <w:szCs w:val="28"/>
        </w:rPr>
      </w:pPr>
      <w:r w:rsidRPr="1675457F" w:rsidR="1675457F">
        <w:rPr>
          <w:rFonts w:ascii="Georgia" w:hAnsi="Georgia" w:eastAsia="Georgia" w:cs="Georgia"/>
          <w:sz w:val="28"/>
          <w:szCs w:val="28"/>
        </w:rPr>
        <w:t xml:space="preserve">Варлаам Рыжаков "О Гриньке, о </w:t>
      </w:r>
      <w:r w:rsidRPr="1675457F" w:rsidR="1675457F">
        <w:rPr>
          <w:rFonts w:ascii="Georgia" w:hAnsi="Georgia" w:eastAsia="Georgia" w:cs="Georgia"/>
          <w:sz w:val="28"/>
          <w:szCs w:val="28"/>
        </w:rPr>
        <w:t>Саньке и немного о девчонках"</w:t>
      </w:r>
    </w:p>
    <w:sectPr w:rsidRPr="00BA0909" w:rsidR="0065018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393"/>
    <w:multiLevelType w:val="multilevel"/>
    <w:tmpl w:val="852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0334FCD"/>
    <w:multiLevelType w:val="multilevel"/>
    <w:tmpl w:val="5A86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F487032"/>
    <w:multiLevelType w:val="multilevel"/>
    <w:tmpl w:val="009E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35099"/>
    <w:multiLevelType w:val="multilevel"/>
    <w:tmpl w:val="86C0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92C7FB8"/>
    <w:multiLevelType w:val="multilevel"/>
    <w:tmpl w:val="2E7253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84"/>
    <w:rsid w:val="0011444F"/>
    <w:rsid w:val="00124FF2"/>
    <w:rsid w:val="002B6743"/>
    <w:rsid w:val="002F6FC4"/>
    <w:rsid w:val="004F4269"/>
    <w:rsid w:val="00572831"/>
    <w:rsid w:val="00650184"/>
    <w:rsid w:val="00726BDE"/>
    <w:rsid w:val="007F05C0"/>
    <w:rsid w:val="00BA0909"/>
    <w:rsid w:val="00BB7D84"/>
    <w:rsid w:val="00E80F72"/>
    <w:rsid w:val="00EB3F33"/>
    <w:rsid w:val="1675457F"/>
    <w:rsid w:val="21329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588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23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5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94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58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88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33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88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60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1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14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32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464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818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260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22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1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1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6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432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8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52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8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8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72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20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3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5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41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88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7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902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5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4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1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44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7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4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05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8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Анжелика</dc:creator>
  <lastModifiedBy>infinix</lastModifiedBy>
  <revision>4</revision>
  <lastPrinted>2013-04-21T11:42:00.0000000Z</lastPrinted>
  <dcterms:created xsi:type="dcterms:W3CDTF">2017-04-23T08:18:00.0000000Z</dcterms:created>
  <dcterms:modified xsi:type="dcterms:W3CDTF">2017-07-05T14:04:36.5761039Z</dcterms:modified>
</coreProperties>
</file>